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C76D" w14:textId="04E8A7D4" w:rsidR="00B64F42" w:rsidRDefault="00B64F42" w:rsidP="00B64F42">
      <w:pPr>
        <w:pStyle w:val="NormalWeb"/>
        <w:rPr>
          <w:rFonts w:ascii="Lucida Bright" w:hAnsi="Lucida Bright"/>
          <w:sz w:val="28"/>
          <w:szCs w:val="28"/>
        </w:rPr>
      </w:pPr>
      <w:r>
        <w:rPr>
          <w:rFonts w:ascii="Lucida Bright" w:hAnsi="Lucida Bright"/>
          <w:sz w:val="28"/>
          <w:szCs w:val="28"/>
        </w:rPr>
        <w:t>Discussion Forum Week 4</w:t>
      </w:r>
    </w:p>
    <w:p w14:paraId="19D6BC8C" w14:textId="7F1CFD13" w:rsidR="00B64F42" w:rsidRDefault="00B64F42" w:rsidP="00B64F42">
      <w:pPr>
        <w:pStyle w:val="NormalWeb"/>
      </w:pPr>
      <w:r>
        <w:rPr>
          <w:rFonts w:ascii="Lucida Bright" w:hAnsi="Lucida Bright"/>
          <w:sz w:val="28"/>
          <w:szCs w:val="28"/>
        </w:rPr>
        <w:t>For a full credit please post your original comments and at the minimum two replies to your classmates.</w:t>
      </w:r>
    </w:p>
    <w:p w14:paraId="5E0C135C" w14:textId="77777777" w:rsidR="00B64F42" w:rsidRDefault="00B64F42" w:rsidP="00B64F42">
      <w:pPr>
        <w:pStyle w:val="NormalWeb"/>
      </w:pPr>
      <w:r>
        <w:rPr>
          <w:rFonts w:ascii="Lucida Bright" w:hAnsi="Lucida Bright"/>
          <w:sz w:val="28"/>
          <w:szCs w:val="28"/>
        </w:rPr>
        <w:t>Is the knowledge of the body of knowledge of "engineering economics" a valuable competency? </w:t>
      </w:r>
    </w:p>
    <w:p w14:paraId="104F9BB9" w14:textId="77777777" w:rsidR="00B64F42" w:rsidRDefault="00B64F42" w:rsidP="00B64F42">
      <w:pPr>
        <w:pStyle w:val="NormalWeb"/>
        <w:spacing w:before="0" w:beforeAutospacing="0" w:after="160" w:afterAutospacing="0" w:line="276" w:lineRule="auto"/>
      </w:pPr>
      <w:r>
        <w:rPr>
          <w:rFonts w:ascii="Lucida Bright" w:hAnsi="Lucida Bright"/>
          <w:sz w:val="28"/>
          <w:szCs w:val="28"/>
        </w:rPr>
        <w:t>Based on what we have discussed in this course, how will this new knowledge help you prepare for your career and your future? Would you be able to make better personal and business decisions?</w:t>
      </w:r>
    </w:p>
    <w:p w14:paraId="5915BFE1" w14:textId="77777777" w:rsidR="00B64F42" w:rsidRDefault="00B64F42" w:rsidP="00B64F42">
      <w:pPr>
        <w:pStyle w:val="NormalWeb"/>
        <w:spacing w:before="0" w:beforeAutospacing="0" w:after="160" w:afterAutospacing="0" w:line="276" w:lineRule="auto"/>
      </w:pPr>
      <w:r>
        <w:rPr>
          <w:rFonts w:ascii="Lucida Bright" w:hAnsi="Lucida Bright"/>
          <w:sz w:val="28"/>
          <w:szCs w:val="28"/>
        </w:rPr>
        <w:t xml:space="preserve">How would you use these tools to achieve; "life-work" balance, make better financial, investment, and budgeting decisions and choices? </w:t>
      </w:r>
    </w:p>
    <w:p w14:paraId="326EF301" w14:textId="77777777" w:rsidR="00B64F42" w:rsidRDefault="00B64F42" w:rsidP="00B64F42">
      <w:pPr>
        <w:pStyle w:val="NormalWeb"/>
        <w:spacing w:before="0" w:beforeAutospacing="0" w:after="160" w:afterAutospacing="0" w:line="276" w:lineRule="auto"/>
      </w:pPr>
      <w:r>
        <w:rPr>
          <w:rFonts w:ascii="Lucida Bright" w:hAnsi="Lucida Bright"/>
          <w:sz w:val="28"/>
          <w:szCs w:val="28"/>
        </w:rPr>
        <w:t xml:space="preserve">Please share with us a couple of examples of how </w:t>
      </w:r>
      <w:proofErr w:type="gramStart"/>
      <w:r>
        <w:rPr>
          <w:rFonts w:ascii="Lucida Bright" w:hAnsi="Lucida Bright"/>
          <w:sz w:val="28"/>
          <w:szCs w:val="28"/>
        </w:rPr>
        <w:t>would you</w:t>
      </w:r>
      <w:proofErr w:type="gramEnd"/>
      <w:r>
        <w:rPr>
          <w:rFonts w:ascii="Lucida Bright" w:hAnsi="Lucida Bright"/>
          <w:sz w:val="28"/>
          <w:szCs w:val="28"/>
        </w:rPr>
        <w:t xml:space="preserve"> make the use of this knowledge in "real-life".</w:t>
      </w:r>
    </w:p>
    <w:p w14:paraId="0CD2A1EC" w14:textId="77777777" w:rsidR="0056079A" w:rsidRDefault="0056079A"/>
    <w:sectPr w:rsidR="0056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42"/>
    <w:rsid w:val="0056079A"/>
    <w:rsid w:val="00B6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7B35"/>
  <w15:chartTrackingRefBased/>
  <w15:docId w15:val="{18A41728-7645-44B1-9AF9-D7DCD22E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2023-01-29T02:29:00Z</dcterms:created>
  <dcterms:modified xsi:type="dcterms:W3CDTF">2023-01-29T02:29:00Z</dcterms:modified>
</cp:coreProperties>
</file>