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6D1BF" w14:textId="77777777" w:rsidR="005D47EA" w:rsidRPr="00871091" w:rsidRDefault="005D47EA" w:rsidP="00871091">
      <w:pPr>
        <w:spacing w:before="2" w:after="0" w:line="240" w:lineRule="auto"/>
        <w:jc w:val="center"/>
        <w:rPr>
          <w:rFonts w:ascii="Lucida Bright" w:eastAsiaTheme="minorEastAsia" w:hAnsi="Lucida Bright" w:cs="Times New Roman"/>
          <w:b/>
          <w:bCs/>
          <w:color w:val="002060"/>
          <w:sz w:val="28"/>
          <w:szCs w:val="28"/>
        </w:rPr>
      </w:pPr>
    </w:p>
    <w:p w14:paraId="03E5AAFC" w14:textId="38D07E83" w:rsidR="00871091" w:rsidRPr="00871091" w:rsidRDefault="000431CB" w:rsidP="00871091">
      <w:pPr>
        <w:spacing w:before="2" w:after="0" w:line="240" w:lineRule="auto"/>
        <w:jc w:val="center"/>
        <w:rPr>
          <w:rFonts w:ascii="Lucida Bright" w:eastAsiaTheme="minorEastAsia" w:hAnsi="Lucida Bright" w:cstheme="majorHAnsi"/>
          <w:b/>
          <w:bCs/>
          <w:color w:val="002060"/>
          <w:sz w:val="28"/>
          <w:szCs w:val="28"/>
        </w:rPr>
      </w:pPr>
      <w:r>
        <w:rPr>
          <w:rFonts w:ascii="Lucida Bright" w:eastAsiaTheme="minorEastAsia" w:hAnsi="Lucida Bright" w:cs="Times New Roman"/>
          <w:b/>
          <w:bCs/>
          <w:color w:val="002060"/>
          <w:sz w:val="28"/>
          <w:szCs w:val="28"/>
        </w:rPr>
        <w:t>Statistical</w:t>
      </w:r>
      <w:r w:rsidR="008F0F64">
        <w:rPr>
          <w:rFonts w:ascii="Lucida Bright" w:eastAsiaTheme="minorEastAsia" w:hAnsi="Lucida Bright" w:cs="Times New Roman"/>
          <w:b/>
          <w:bCs/>
          <w:color w:val="002060"/>
          <w:sz w:val="28"/>
          <w:szCs w:val="28"/>
        </w:rPr>
        <w:t xml:space="preserve"> Process</w:t>
      </w:r>
      <w:r>
        <w:rPr>
          <w:rFonts w:ascii="Lucida Bright" w:eastAsiaTheme="minorEastAsia" w:hAnsi="Lucida Bright" w:cs="Times New Roman"/>
          <w:b/>
          <w:bCs/>
          <w:color w:val="002060"/>
          <w:sz w:val="28"/>
          <w:szCs w:val="28"/>
        </w:rPr>
        <w:t xml:space="preserve"> Control</w:t>
      </w:r>
    </w:p>
    <w:p w14:paraId="1CDD2FF5" w14:textId="77777777" w:rsidR="00871091" w:rsidRPr="00871091" w:rsidRDefault="00871091" w:rsidP="00871091">
      <w:pPr>
        <w:spacing w:before="2" w:after="0" w:line="240" w:lineRule="auto"/>
        <w:jc w:val="center"/>
        <w:rPr>
          <w:rFonts w:ascii="Lucida Bright" w:eastAsiaTheme="minorEastAsia" w:hAnsi="Lucida Bright" w:cstheme="majorHAnsi"/>
          <w:b/>
          <w:bCs/>
          <w:color w:val="002060"/>
          <w:sz w:val="24"/>
          <w:szCs w:val="24"/>
        </w:rPr>
      </w:pPr>
    </w:p>
    <w:p w14:paraId="6C859C7F" w14:textId="77777777" w:rsidR="00871091" w:rsidRPr="00871091" w:rsidRDefault="00871091" w:rsidP="00871091">
      <w:pPr>
        <w:spacing w:before="2" w:after="0" w:line="240" w:lineRule="auto"/>
        <w:jc w:val="center"/>
        <w:rPr>
          <w:rFonts w:ascii="Lucida Bright" w:eastAsiaTheme="minorEastAsia" w:hAnsi="Lucida Bright" w:cs="Times New Roman"/>
          <w:b/>
          <w:bCs/>
          <w:color w:val="002060"/>
          <w:sz w:val="28"/>
          <w:szCs w:val="28"/>
          <w:u w:val="single"/>
        </w:rPr>
      </w:pPr>
      <w:r w:rsidRPr="00871091">
        <w:rPr>
          <w:rFonts w:ascii="Lucida Bright" w:eastAsiaTheme="minorEastAsia" w:hAnsi="Lucida Bright" w:cstheme="majorHAnsi"/>
          <w:b/>
          <w:bCs/>
          <w:color w:val="002060"/>
          <w:sz w:val="28"/>
          <w:szCs w:val="28"/>
        </w:rPr>
        <w:t>Knowledge Check</w:t>
      </w:r>
    </w:p>
    <w:p w14:paraId="525F3FB6" w14:textId="77777777" w:rsidR="00AF038F" w:rsidRDefault="00AF038F"/>
    <w:p w14:paraId="20374F07" w14:textId="77777777" w:rsidR="00871091" w:rsidRDefault="00871091" w:rsidP="00F27607">
      <w:pPr>
        <w:pStyle w:val="ListParagraph"/>
        <w:ind w:left="0"/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</w:pPr>
    </w:p>
    <w:p w14:paraId="51390ACF" w14:textId="3CD1C198" w:rsidR="00F27607" w:rsidRDefault="00F27607" w:rsidP="00F27607">
      <w:pPr>
        <w:pStyle w:val="ListParagraph"/>
        <w:ind w:left="0"/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</w:pPr>
      <w:r w:rsidRPr="00A43DCB"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  <w:t>Weekly Learning Objectives</w:t>
      </w:r>
    </w:p>
    <w:p w14:paraId="55FCC387" w14:textId="77777777" w:rsidR="000431CB" w:rsidRDefault="000431CB" w:rsidP="00F27607">
      <w:pPr>
        <w:pStyle w:val="ListParagraph"/>
        <w:ind w:left="0"/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</w:pPr>
    </w:p>
    <w:p w14:paraId="2A029303" w14:textId="5CE5EDAE" w:rsidR="000431CB" w:rsidRDefault="000431CB" w:rsidP="000431CB">
      <w:pPr>
        <w:pStyle w:val="ListParagraph"/>
        <w:numPr>
          <w:ilvl w:val="0"/>
          <w:numId w:val="8"/>
        </w:numPr>
        <w:rPr>
          <w:rFonts w:ascii="Lucida Bright" w:hAnsi="Lucida Bright"/>
          <w:color w:val="000000" w:themeColor="text1"/>
          <w:sz w:val="24"/>
          <w:szCs w:val="24"/>
        </w:rPr>
      </w:pPr>
      <w:r w:rsidRPr="000431CB">
        <w:rPr>
          <w:rFonts w:ascii="Lucida Bright" w:hAnsi="Lucida Bright"/>
          <w:color w:val="000000" w:themeColor="text1"/>
          <w:sz w:val="24"/>
          <w:szCs w:val="24"/>
        </w:rPr>
        <w:t>Define the quality of product or service</w:t>
      </w:r>
    </w:p>
    <w:p w14:paraId="7BDC0BAB" w14:textId="554003A8" w:rsidR="000431CB" w:rsidRDefault="000431CB" w:rsidP="000431CB">
      <w:pPr>
        <w:pStyle w:val="ListParagraph"/>
        <w:numPr>
          <w:ilvl w:val="0"/>
          <w:numId w:val="8"/>
        </w:numPr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>Develop four types of control charts: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acc>
      </m:oMath>
      <w:r>
        <w:rPr>
          <w:rFonts w:ascii="Lucida Bright" w:hAnsi="Lucida Bright"/>
          <w:color w:val="000000" w:themeColor="text1"/>
          <w:sz w:val="24"/>
          <w:szCs w:val="24"/>
        </w:rPr>
        <w:t>, R, p, and c</w:t>
      </w:r>
    </w:p>
    <w:p w14:paraId="1E37EC23" w14:textId="7D370C18" w:rsidR="000431CB" w:rsidRDefault="000431CB" w:rsidP="000431CB">
      <w:pPr>
        <w:pStyle w:val="ListParagraph"/>
        <w:numPr>
          <w:ilvl w:val="0"/>
          <w:numId w:val="8"/>
        </w:numPr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>Understanding the theoretical basis of statistical quality control</w:t>
      </w:r>
    </w:p>
    <w:p w14:paraId="1AF3B0C2" w14:textId="36823FE0" w:rsidR="001A3705" w:rsidRPr="001F4868" w:rsidRDefault="000431CB" w:rsidP="001F4868">
      <w:pPr>
        <w:pStyle w:val="ListParagraph"/>
        <w:numPr>
          <w:ilvl w:val="0"/>
          <w:numId w:val="8"/>
        </w:numPr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>Know whether process is in control</w:t>
      </w:r>
    </w:p>
    <w:p w14:paraId="3C219831" w14:textId="60BB3597" w:rsidR="00F27607" w:rsidRDefault="00AF038F" w:rsidP="00F27607">
      <w:pPr>
        <w:tabs>
          <w:tab w:val="left" w:pos="4080"/>
        </w:tabs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</w:pPr>
      <w:r w:rsidRPr="00A43DCB"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  <w:t>Key Concepts</w:t>
      </w:r>
      <w:r w:rsidR="001F4868"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  <w:t xml:space="preserve"> Summary:</w:t>
      </w:r>
      <w:r w:rsidR="003D5EF5" w:rsidRPr="00A43DCB"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  <w:t xml:space="preserve"> </w:t>
      </w:r>
    </w:p>
    <w:p w14:paraId="5577BBB1" w14:textId="7852524B" w:rsidR="001F4868" w:rsidRDefault="001F4868" w:rsidP="00F27607">
      <w:pPr>
        <w:tabs>
          <w:tab w:val="left" w:pos="4080"/>
        </w:tabs>
        <w:rPr>
          <w:rFonts w:ascii="Lucida Bright" w:hAnsi="Lucida Bright"/>
          <w:color w:val="000000" w:themeColor="text1"/>
          <w:sz w:val="24"/>
          <w:szCs w:val="24"/>
        </w:rPr>
      </w:pPr>
      <w:r w:rsidRPr="001F4868">
        <w:rPr>
          <w:rFonts w:ascii="Lucida Bright" w:hAnsi="Lucida Bright"/>
          <w:color w:val="000000" w:themeColor="text1"/>
          <w:sz w:val="24"/>
          <w:szCs w:val="24"/>
        </w:rPr>
        <w:t xml:space="preserve">Statistical process control is a major statistical tool of quality control. Control charts for SPC help operations managers </w:t>
      </w:r>
      <w:r w:rsidR="00FD6469" w:rsidRPr="001F4868">
        <w:rPr>
          <w:rFonts w:ascii="Lucida Bright" w:hAnsi="Lucida Bright"/>
          <w:color w:val="000000" w:themeColor="text1"/>
          <w:sz w:val="24"/>
          <w:szCs w:val="24"/>
        </w:rPr>
        <w:t>distinguish</w:t>
      </w:r>
      <w:r w:rsidRPr="001F4868">
        <w:rPr>
          <w:rFonts w:ascii="Lucida Bright" w:hAnsi="Lucida Bright"/>
          <w:color w:val="000000" w:themeColor="text1"/>
          <w:sz w:val="24"/>
          <w:szCs w:val="24"/>
        </w:rPr>
        <w:t xml:space="preserve"> between natural and assignable variations.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</w:t>
      </w:r>
    </w:p>
    <w:p w14:paraId="46C4577F" w14:textId="18E6C93C" w:rsidR="00C75837" w:rsidRDefault="00C75837" w:rsidP="00F27607">
      <w:pPr>
        <w:tabs>
          <w:tab w:val="left" w:pos="4080"/>
        </w:tabs>
        <w:rPr>
          <w:rFonts w:ascii="Lucida Bright" w:eastAsiaTheme="minorEastAsia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The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acc>
      </m:oMath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-chart and the R-chart are used for variable </w:t>
      </w:r>
      <w:r w:rsidR="00FD6469">
        <w:rPr>
          <w:rFonts w:ascii="Lucida Bright" w:eastAsiaTheme="minorEastAsia" w:hAnsi="Lucida Bright"/>
          <w:color w:val="000000" w:themeColor="text1"/>
          <w:sz w:val="24"/>
          <w:szCs w:val="24"/>
        </w:rPr>
        <w:t>sampling, the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 p-</w:t>
      </w:r>
      <w:r w:rsidR="00FD6469">
        <w:rPr>
          <w:rFonts w:ascii="Lucida Bright" w:eastAsiaTheme="minorEastAsia" w:hAnsi="Lucida Bright"/>
          <w:color w:val="000000" w:themeColor="text1"/>
          <w:sz w:val="24"/>
          <w:szCs w:val="24"/>
        </w:rPr>
        <w:t>chart,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 and the c-chart for attribute sampling. The c-chart for the attribute sampling. The Cpk index is a way to express process capability.</w:t>
      </w:r>
    </w:p>
    <w:p w14:paraId="6B81B6A5" w14:textId="1DA0CE7E" w:rsidR="00C75837" w:rsidRDefault="00C75837" w:rsidP="00F27607">
      <w:pPr>
        <w:tabs>
          <w:tab w:val="left" w:pos="4080"/>
        </w:tabs>
        <w:rPr>
          <w:rFonts w:ascii="Lucida Bright" w:eastAsiaTheme="minorEastAsia" w:hAnsi="Lucida Bright"/>
          <w:color w:val="000000" w:themeColor="text1"/>
          <w:sz w:val="24"/>
          <w:szCs w:val="24"/>
        </w:rPr>
      </w:pP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Operating </w:t>
      </w:r>
      <w:r w:rsidR="00FD6469">
        <w:rPr>
          <w:rFonts w:ascii="Lucida Bright" w:eastAsiaTheme="minorEastAsia" w:hAnsi="Lucida Bright"/>
          <w:color w:val="000000" w:themeColor="text1"/>
          <w:sz w:val="24"/>
          <w:szCs w:val="24"/>
        </w:rPr>
        <w:t>characteristics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 curves facilitate acceptance sampling and provide the managers with tools to evaluate the quality of production run or shipment.</w:t>
      </w:r>
    </w:p>
    <w:p w14:paraId="048A2821" w14:textId="77777777" w:rsidR="003B1E55" w:rsidRDefault="00C75837" w:rsidP="00F27607">
      <w:pPr>
        <w:tabs>
          <w:tab w:val="left" w:pos="4080"/>
        </w:tabs>
        <w:rPr>
          <w:rFonts w:ascii="Lucida Bright" w:eastAsiaTheme="minorEastAsia" w:hAnsi="Lucida Bright"/>
          <w:color w:val="000000" w:themeColor="text1"/>
          <w:sz w:val="24"/>
          <w:szCs w:val="24"/>
        </w:rPr>
      </w:pP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The process  is said to be operating in statistical control when the only source of variation is common (natural) </w:t>
      </w:r>
      <w:r w:rsidR="00FD6469">
        <w:rPr>
          <w:rFonts w:ascii="Lucida Bright" w:eastAsiaTheme="minorEastAsia" w:hAnsi="Lucida Bright"/>
          <w:color w:val="000000" w:themeColor="text1"/>
          <w:sz w:val="24"/>
          <w:szCs w:val="24"/>
        </w:rPr>
        <w:t>causes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. </w:t>
      </w:r>
    </w:p>
    <w:p w14:paraId="10047D9C" w14:textId="32B5D3C6" w:rsidR="00C75837" w:rsidRDefault="00C75837" w:rsidP="00F27607">
      <w:pPr>
        <w:tabs>
          <w:tab w:val="left" w:pos="4080"/>
        </w:tabs>
        <w:rPr>
          <w:rFonts w:ascii="Lucida Bright" w:eastAsiaTheme="minorEastAsia" w:hAnsi="Lucida Bright"/>
          <w:color w:val="000000" w:themeColor="text1"/>
          <w:sz w:val="24"/>
          <w:szCs w:val="24"/>
        </w:rPr>
      </w:pP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The process must first be brought into statistical control by detecting and eliminating special (assignable) causes of variation.</w:t>
      </w:r>
    </w:p>
    <w:p w14:paraId="62BCE11A" w14:textId="46D5A4C5" w:rsidR="00C75837" w:rsidRDefault="00C75837" w:rsidP="00F27607">
      <w:pPr>
        <w:tabs>
          <w:tab w:val="left" w:pos="4080"/>
        </w:tabs>
        <w:rPr>
          <w:rFonts w:ascii="Lucida Bright" w:eastAsiaTheme="minorEastAsia" w:hAnsi="Lucida Bright"/>
          <w:color w:val="000000" w:themeColor="text1"/>
          <w:sz w:val="24"/>
          <w:szCs w:val="24"/>
        </w:rPr>
      </w:pP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The objective of a process control system is to provide a statistical signal when assignable causes of variation are present.</w:t>
      </w:r>
    </w:p>
    <w:p w14:paraId="0D1EF8E1" w14:textId="321B5DD9" w:rsidR="00C75837" w:rsidRDefault="00C75837" w:rsidP="00F27607">
      <w:pPr>
        <w:tabs>
          <w:tab w:val="left" w:pos="4080"/>
        </w:tabs>
        <w:rPr>
          <w:rFonts w:ascii="Lucida Bright" w:eastAsiaTheme="minorEastAsia" w:hAnsi="Lucida Bright"/>
          <w:color w:val="000000" w:themeColor="text1"/>
          <w:sz w:val="24"/>
          <w:szCs w:val="24"/>
        </w:rPr>
      </w:pP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When natural variations form a normal distribution, they are characterized</w:t>
      </w:r>
      <w:r w:rsidR="00550A35"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 by two parameters:</w:t>
      </w:r>
    </w:p>
    <w:p w14:paraId="5EEC1B62" w14:textId="7A7E7037" w:rsidR="00550A35" w:rsidRPr="003B1E55" w:rsidRDefault="00550A35" w:rsidP="003B1E55">
      <w:pPr>
        <w:pStyle w:val="ListParagraph"/>
        <w:numPr>
          <w:ilvl w:val="0"/>
          <w:numId w:val="10"/>
        </w:numPr>
        <w:tabs>
          <w:tab w:val="left" w:pos="4080"/>
        </w:tabs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3B1E55"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Mean: the measure of central </w:t>
      </w:r>
      <w:r w:rsidR="00FD6469" w:rsidRPr="003B1E55">
        <w:rPr>
          <w:rFonts w:ascii="Lucida Bright" w:eastAsiaTheme="minorEastAsia" w:hAnsi="Lucida Bright"/>
          <w:color w:val="000000" w:themeColor="text1"/>
          <w:sz w:val="24"/>
          <w:szCs w:val="24"/>
        </w:rPr>
        <w:t>tendency</w:t>
      </w:r>
    </w:p>
    <w:p w14:paraId="60C2AB56" w14:textId="43321B42" w:rsidR="00550A35" w:rsidRPr="003B1E55" w:rsidRDefault="00550A35" w:rsidP="003B1E55">
      <w:pPr>
        <w:pStyle w:val="ListParagraph"/>
        <w:numPr>
          <w:ilvl w:val="0"/>
          <w:numId w:val="10"/>
        </w:numPr>
        <w:tabs>
          <w:tab w:val="left" w:pos="4080"/>
        </w:tabs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3B1E55"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Standard </w:t>
      </w:r>
      <w:r w:rsidR="00FD6469" w:rsidRPr="003B1E55">
        <w:rPr>
          <w:rFonts w:ascii="Lucida Bright" w:eastAsiaTheme="minorEastAsia" w:hAnsi="Lucida Bright"/>
          <w:color w:val="000000" w:themeColor="text1"/>
          <w:sz w:val="24"/>
          <w:szCs w:val="24"/>
        </w:rPr>
        <w:t>Deviation</w:t>
      </w:r>
      <w:r w:rsidRPr="003B1E55">
        <w:rPr>
          <w:rFonts w:ascii="Lucida Bright" w:eastAsiaTheme="minorEastAsia" w:hAnsi="Lucida Bright"/>
          <w:color w:val="000000" w:themeColor="text1"/>
          <w:sz w:val="24"/>
          <w:szCs w:val="24"/>
        </w:rPr>
        <w:t>: the measure of dispersion</w:t>
      </w:r>
    </w:p>
    <w:p w14:paraId="3C9BC425" w14:textId="0F25F22E" w:rsidR="00550A35" w:rsidRDefault="00550A35" w:rsidP="00F27607">
      <w:pPr>
        <w:tabs>
          <w:tab w:val="left" w:pos="4080"/>
        </w:tabs>
        <w:rPr>
          <w:rFonts w:ascii="Lucida Bright" w:eastAsiaTheme="minorEastAsia" w:hAnsi="Lucida Bright"/>
          <w:color w:val="000000" w:themeColor="text1"/>
          <w:sz w:val="24"/>
          <w:szCs w:val="24"/>
        </w:rPr>
      </w:pP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As long as the distribution (output </w:t>
      </w:r>
      <w:r w:rsidR="003B1E55">
        <w:rPr>
          <w:rFonts w:ascii="Lucida Bright" w:eastAsiaTheme="minorEastAsia" w:hAnsi="Lucida Bright"/>
          <w:color w:val="000000" w:themeColor="text1"/>
          <w:sz w:val="24"/>
          <w:szCs w:val="24"/>
        </w:rPr>
        <w:t>m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easurements) remains within specified limits, the process is said to be “in control”, and natural variations are </w:t>
      </w:r>
      <w:r w:rsidR="00FD6469">
        <w:rPr>
          <w:rFonts w:ascii="Lucida Bright" w:eastAsiaTheme="minorEastAsia" w:hAnsi="Lucida Bright"/>
          <w:color w:val="000000" w:themeColor="text1"/>
          <w:sz w:val="24"/>
          <w:szCs w:val="24"/>
        </w:rPr>
        <w:t>tolerated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.</w:t>
      </w:r>
    </w:p>
    <w:p w14:paraId="2C8D4BA7" w14:textId="7E12CFAB" w:rsidR="005D05EE" w:rsidRPr="003B1E55" w:rsidRDefault="005D05EE">
      <w:pPr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</w:pPr>
      <w:r w:rsidRPr="006E1E95"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  <w:t xml:space="preserve">Key </w:t>
      </w:r>
      <w:r w:rsidR="003D5EF5" w:rsidRPr="006E1E95"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  <w:t>Definitions</w:t>
      </w:r>
      <w:r w:rsidR="007938A0" w:rsidRPr="006E1E95"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  <w:t>:</w:t>
      </w:r>
    </w:p>
    <w:p w14:paraId="654DDDE9" w14:textId="77777777" w:rsidR="00F0532F" w:rsidRDefault="00A1471E" w:rsidP="008E6857">
      <w:pPr>
        <w:pStyle w:val="ListParagraph"/>
        <w:ind w:left="0"/>
        <w:rPr>
          <w:rFonts w:ascii="Lucida Bright" w:hAnsi="Lucida Bright"/>
          <w:b/>
          <w:bCs/>
          <w:color w:val="1F3864" w:themeColor="accent1" w:themeShade="80"/>
          <w:sz w:val="24"/>
          <w:szCs w:val="24"/>
        </w:rPr>
      </w:pPr>
      <w:r w:rsidRPr="000431CB">
        <w:rPr>
          <w:rFonts w:ascii="Lucida Bright" w:hAnsi="Lucida Bright"/>
          <w:b/>
          <w:bCs/>
          <w:color w:val="1F3864" w:themeColor="accent1" w:themeShade="80"/>
          <w:sz w:val="24"/>
          <w:szCs w:val="24"/>
        </w:rPr>
        <w:lastRenderedPageBreak/>
        <w:t>1.</w:t>
      </w:r>
      <w:r w:rsidR="001A3705" w:rsidRPr="000431CB">
        <w:rPr>
          <w:rFonts w:ascii="Lucida Bright" w:hAnsi="Lucida Bright"/>
          <w:b/>
          <w:bCs/>
          <w:color w:val="1F3864" w:themeColor="accent1" w:themeShade="80"/>
          <w:sz w:val="24"/>
          <w:szCs w:val="24"/>
        </w:rPr>
        <w:t xml:space="preserve"> </w:t>
      </w:r>
      <w:r w:rsidR="000431CB" w:rsidRPr="000431CB">
        <w:rPr>
          <w:rFonts w:ascii="Lucida Bright" w:hAnsi="Lucida Bright"/>
          <w:b/>
          <w:bCs/>
          <w:color w:val="1F3864" w:themeColor="accent1" w:themeShade="80"/>
          <w:sz w:val="24"/>
          <w:szCs w:val="24"/>
        </w:rPr>
        <w:t>Statistical process control:</w:t>
      </w:r>
    </w:p>
    <w:p w14:paraId="08F56452" w14:textId="3E873D77" w:rsidR="005B1952" w:rsidRDefault="000431CB" w:rsidP="008E6857">
      <w:pPr>
        <w:pStyle w:val="ListParagraph"/>
        <w:ind w:left="0"/>
        <w:rPr>
          <w:rFonts w:ascii="Lucida Bright" w:hAnsi="Lucida Bright"/>
          <w:color w:val="000000" w:themeColor="text1"/>
          <w:sz w:val="24"/>
          <w:szCs w:val="24"/>
        </w:rPr>
      </w:pPr>
      <w:r w:rsidRPr="000431CB">
        <w:rPr>
          <w:rFonts w:ascii="Lucida Bright" w:hAnsi="Lucida Bright"/>
          <w:color w:val="1F3864" w:themeColor="accent1" w:themeShade="80"/>
          <w:sz w:val="24"/>
          <w:szCs w:val="24"/>
        </w:rPr>
        <w:t xml:space="preserve"> </w:t>
      </w:r>
      <w:r w:rsidRPr="000431CB">
        <w:rPr>
          <w:rFonts w:ascii="Lucida Bright" w:hAnsi="Lucida Bright"/>
          <w:color w:val="000000" w:themeColor="text1"/>
          <w:sz w:val="24"/>
          <w:szCs w:val="24"/>
        </w:rPr>
        <w:t>uses statistical and probability tools to help control processes and produce consistent goods and services</w:t>
      </w:r>
      <w:r>
        <w:rPr>
          <w:rFonts w:ascii="Lucida Bright" w:hAnsi="Lucida Bright"/>
          <w:color w:val="000000" w:themeColor="text1"/>
          <w:sz w:val="24"/>
          <w:szCs w:val="24"/>
        </w:rPr>
        <w:t>.</w:t>
      </w:r>
      <w:r w:rsidR="00C06A6C">
        <w:rPr>
          <w:rFonts w:ascii="Lucida Bright" w:hAnsi="Lucida Bright"/>
          <w:color w:val="000000" w:themeColor="text1"/>
          <w:sz w:val="24"/>
          <w:szCs w:val="24"/>
        </w:rPr>
        <w:t xml:space="preserve"> A process used to monitor standards by taking </w:t>
      </w:r>
      <w:r w:rsidR="00FD6469">
        <w:rPr>
          <w:rFonts w:ascii="Lucida Bright" w:hAnsi="Lucida Bright"/>
          <w:color w:val="000000" w:themeColor="text1"/>
          <w:sz w:val="24"/>
          <w:szCs w:val="24"/>
        </w:rPr>
        <w:t>measurements</w:t>
      </w:r>
      <w:r w:rsidR="00C06A6C">
        <w:rPr>
          <w:rFonts w:ascii="Lucida Bright" w:hAnsi="Lucida Bright"/>
          <w:color w:val="000000" w:themeColor="text1"/>
          <w:sz w:val="24"/>
          <w:szCs w:val="24"/>
        </w:rPr>
        <w:t xml:space="preserve"> and corrective actions as a product or service is being produced.</w:t>
      </w:r>
    </w:p>
    <w:p w14:paraId="6A71A39F" w14:textId="249F0ABE" w:rsidR="000431CB" w:rsidRDefault="000431CB" w:rsidP="008E6857">
      <w:pPr>
        <w:pStyle w:val="ListParagraph"/>
        <w:ind w:left="0"/>
        <w:rPr>
          <w:rFonts w:ascii="Lucida Bright" w:hAnsi="Lucida Bright"/>
          <w:b/>
          <w:bCs/>
          <w:color w:val="002060"/>
          <w:sz w:val="24"/>
          <w:szCs w:val="24"/>
        </w:rPr>
      </w:pPr>
    </w:p>
    <w:p w14:paraId="7C0B6586" w14:textId="6A381388" w:rsidR="000431CB" w:rsidRPr="008E6857" w:rsidRDefault="000431CB" w:rsidP="008E6857">
      <w:pPr>
        <w:pStyle w:val="ListParagraph"/>
        <w:ind w:left="0"/>
        <w:rPr>
          <w:rFonts w:ascii="Lucida Bright" w:hAnsi="Lucida Bright"/>
          <w:b/>
          <w:bCs/>
          <w:color w:val="002060"/>
          <w:sz w:val="24"/>
          <w:szCs w:val="24"/>
        </w:rPr>
      </w:pPr>
      <w:r>
        <w:rPr>
          <w:rFonts w:ascii="Lucida Bright" w:hAnsi="Lucida Bright"/>
          <w:b/>
          <w:bCs/>
          <w:color w:val="002060"/>
          <w:sz w:val="24"/>
          <w:szCs w:val="24"/>
        </w:rPr>
        <w:t>2. Quality</w:t>
      </w:r>
      <w:r w:rsidR="008E6857">
        <w:rPr>
          <w:rFonts w:ascii="Lucida Bright" w:hAnsi="Lucida Bright"/>
          <w:b/>
          <w:bCs/>
          <w:color w:val="002060"/>
          <w:sz w:val="24"/>
          <w:szCs w:val="24"/>
        </w:rPr>
        <w:t xml:space="preserve"> and its definitions</w:t>
      </w:r>
      <w:r w:rsidRPr="008E6857">
        <w:rPr>
          <w:rFonts w:ascii="Lucida Bright" w:hAnsi="Lucida Bright"/>
          <w:b/>
          <w:bCs/>
          <w:color w:val="002060"/>
          <w:sz w:val="24"/>
          <w:szCs w:val="24"/>
        </w:rPr>
        <w:t xml:space="preserve">: </w:t>
      </w:r>
      <w:r w:rsidR="008E6857">
        <w:rPr>
          <w:rFonts w:ascii="Lucida Bright" w:hAnsi="Lucida Bright"/>
          <w:b/>
          <w:bCs/>
          <w:color w:val="002060"/>
          <w:sz w:val="24"/>
          <w:szCs w:val="24"/>
        </w:rPr>
        <w:t xml:space="preserve"> </w:t>
      </w:r>
    </w:p>
    <w:p w14:paraId="227B7A1A" w14:textId="721F5BA2" w:rsidR="000431CB" w:rsidRDefault="000431CB" w:rsidP="008E6857">
      <w:pPr>
        <w:pStyle w:val="ListParagraph"/>
        <w:numPr>
          <w:ilvl w:val="0"/>
          <w:numId w:val="9"/>
        </w:numPr>
        <w:ind w:left="720"/>
        <w:rPr>
          <w:rFonts w:ascii="Lucida Bright" w:hAnsi="Lucida Bright"/>
          <w:color w:val="000000" w:themeColor="text1"/>
          <w:sz w:val="24"/>
          <w:szCs w:val="24"/>
        </w:rPr>
      </w:pPr>
      <w:r w:rsidRPr="000431CB">
        <w:rPr>
          <w:rFonts w:ascii="Lucida Bright" w:hAnsi="Lucida Bright"/>
          <w:color w:val="000000" w:themeColor="text1"/>
          <w:sz w:val="24"/>
          <w:szCs w:val="24"/>
        </w:rPr>
        <w:t>is the degree to which the product or service meets specifications.</w:t>
      </w:r>
    </w:p>
    <w:p w14:paraId="380B50E2" w14:textId="0A2D9264" w:rsidR="000431CB" w:rsidRDefault="000431CB" w:rsidP="008E6857">
      <w:pPr>
        <w:pStyle w:val="ListParagraph"/>
        <w:numPr>
          <w:ilvl w:val="0"/>
          <w:numId w:val="9"/>
        </w:numPr>
        <w:ind w:left="720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>Is fitness for use</w:t>
      </w:r>
    </w:p>
    <w:p w14:paraId="1155B77C" w14:textId="488F335C" w:rsidR="000431CB" w:rsidRDefault="008E6857" w:rsidP="008E6857">
      <w:pPr>
        <w:pStyle w:val="ListParagraph"/>
        <w:numPr>
          <w:ilvl w:val="0"/>
          <w:numId w:val="9"/>
        </w:numPr>
        <w:ind w:left="720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>Is defined by the consumer, consumer want products and services that, throughout their lives, meet customers’ needs and expectations at a cost that represents value.</w:t>
      </w:r>
    </w:p>
    <w:p w14:paraId="38B23D25" w14:textId="04523A3A" w:rsidR="008E6857" w:rsidRDefault="008E6857" w:rsidP="008E6857">
      <w:pPr>
        <w:pStyle w:val="ListParagraph"/>
        <w:numPr>
          <w:ilvl w:val="0"/>
          <w:numId w:val="9"/>
        </w:numPr>
        <w:ind w:left="720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>Even though quality cannot be defined, you know what it is</w:t>
      </w:r>
    </w:p>
    <w:p w14:paraId="19F25490" w14:textId="6EADDA70" w:rsidR="008E6857" w:rsidRPr="00F0532F" w:rsidRDefault="008E6857" w:rsidP="008E6857">
      <w:pPr>
        <w:rPr>
          <w:rFonts w:ascii="Lucida Bright" w:hAnsi="Lucida Bright"/>
          <w:b/>
          <w:bCs/>
          <w:color w:val="1F3864" w:themeColor="accent1" w:themeShade="80"/>
          <w:sz w:val="24"/>
          <w:szCs w:val="24"/>
        </w:rPr>
      </w:pPr>
      <w:r w:rsidRPr="00F0532F">
        <w:rPr>
          <w:rFonts w:ascii="Lucida Bright" w:hAnsi="Lucida Bright"/>
          <w:b/>
          <w:bCs/>
          <w:color w:val="002060"/>
          <w:sz w:val="24"/>
          <w:szCs w:val="24"/>
        </w:rPr>
        <w:t xml:space="preserve">3.  </w:t>
      </w:r>
      <w:r w:rsidRPr="008E6857">
        <w:rPr>
          <w:rFonts w:ascii="Lucida Bright" w:hAnsi="Lucida Bright"/>
          <w:b/>
          <w:bCs/>
          <w:color w:val="1F3864" w:themeColor="accent1" w:themeShade="80"/>
          <w:sz w:val="24"/>
          <w:szCs w:val="24"/>
        </w:rPr>
        <w:t xml:space="preserve">Total Quality </w:t>
      </w:r>
      <w:r w:rsidR="00FD6469" w:rsidRPr="008E6857">
        <w:rPr>
          <w:rFonts w:ascii="Lucida Bright" w:hAnsi="Lucida Bright"/>
          <w:b/>
          <w:bCs/>
          <w:color w:val="1F3864" w:themeColor="accent1" w:themeShade="80"/>
          <w:sz w:val="24"/>
          <w:szCs w:val="24"/>
        </w:rPr>
        <w:t>Management</w:t>
      </w:r>
      <w:r w:rsidRPr="008E6857">
        <w:rPr>
          <w:rFonts w:ascii="Lucida Bright" w:hAnsi="Lucida Bright"/>
          <w:b/>
          <w:bCs/>
          <w:color w:val="1F3864" w:themeColor="accent1" w:themeShade="80"/>
          <w:sz w:val="24"/>
          <w:szCs w:val="24"/>
        </w:rPr>
        <w:t xml:space="preserve">: </w:t>
      </w:r>
      <w:r w:rsidR="00B77102" w:rsidRPr="00FD6469">
        <w:rPr>
          <w:rFonts w:ascii="Lucida Bright" w:hAnsi="Lucida Bright"/>
          <w:sz w:val="24"/>
          <w:szCs w:val="24"/>
        </w:rPr>
        <w:t xml:space="preserve">An </w:t>
      </w:r>
      <w:r w:rsidR="00FD6469" w:rsidRPr="00FD6469">
        <w:rPr>
          <w:rFonts w:ascii="Lucida Bright" w:hAnsi="Lucida Bright"/>
          <w:sz w:val="24"/>
          <w:szCs w:val="24"/>
        </w:rPr>
        <w:t>emphasis</w:t>
      </w:r>
      <w:r w:rsidR="00B77102" w:rsidRPr="00FD6469">
        <w:rPr>
          <w:rFonts w:ascii="Lucida Bright" w:hAnsi="Lucida Bright"/>
          <w:sz w:val="24"/>
          <w:szCs w:val="24"/>
        </w:rPr>
        <w:t xml:space="preserve"> on quality that</w:t>
      </w:r>
      <w:r w:rsidR="00B77102" w:rsidRPr="00FD6469">
        <w:rPr>
          <w:rFonts w:ascii="Lucida Bright" w:hAnsi="Lucida Bright"/>
          <w:b/>
          <w:bCs/>
          <w:sz w:val="24"/>
          <w:szCs w:val="24"/>
        </w:rPr>
        <w:t xml:space="preserve"> </w:t>
      </w:r>
      <w:r w:rsidRPr="008E6857">
        <w:rPr>
          <w:rFonts w:ascii="Lucida Bright" w:hAnsi="Lucida Bright"/>
          <w:color w:val="000000" w:themeColor="text1"/>
          <w:sz w:val="24"/>
          <w:szCs w:val="24"/>
        </w:rPr>
        <w:t>encompasses the whole organization</w:t>
      </w:r>
    </w:p>
    <w:p w14:paraId="59915463" w14:textId="3CC50DC4" w:rsidR="008E6857" w:rsidRPr="00F0532F" w:rsidRDefault="008E6857" w:rsidP="008E6857">
      <w:pPr>
        <w:rPr>
          <w:rFonts w:ascii="Lucida Bright" w:hAnsi="Lucida Bright"/>
          <w:color w:val="002060"/>
          <w:sz w:val="24"/>
          <w:szCs w:val="24"/>
        </w:rPr>
      </w:pPr>
      <w:r w:rsidRPr="00550A35">
        <w:rPr>
          <w:rFonts w:ascii="Lucida Bright" w:hAnsi="Lucida Bright"/>
          <w:b/>
          <w:bCs/>
          <w:color w:val="000000" w:themeColor="text1"/>
          <w:sz w:val="24"/>
          <w:szCs w:val="24"/>
        </w:rPr>
        <w:t xml:space="preserve">4. </w:t>
      </w:r>
      <w:r w:rsidRPr="00FD6469">
        <w:rPr>
          <w:rFonts w:ascii="Lucida Bright" w:hAnsi="Lucida Bright"/>
          <w:b/>
          <w:bCs/>
          <w:color w:val="002060"/>
          <w:sz w:val="24"/>
          <w:szCs w:val="24"/>
        </w:rPr>
        <w:t xml:space="preserve">Statistical Process </w:t>
      </w:r>
      <w:r w:rsidR="00550A35" w:rsidRPr="00FD6469">
        <w:rPr>
          <w:rFonts w:ascii="Lucida Bright" w:hAnsi="Lucida Bright"/>
          <w:b/>
          <w:bCs/>
          <w:color w:val="002060"/>
          <w:sz w:val="24"/>
          <w:szCs w:val="24"/>
        </w:rPr>
        <w:t>C</w:t>
      </w:r>
      <w:r w:rsidRPr="00FD6469">
        <w:rPr>
          <w:rFonts w:ascii="Lucida Bright" w:hAnsi="Lucida Bright"/>
          <w:b/>
          <w:bCs/>
          <w:color w:val="002060"/>
          <w:sz w:val="24"/>
          <w:szCs w:val="24"/>
        </w:rPr>
        <w:t>ontrol</w:t>
      </w:r>
      <w:r w:rsidRPr="00FD6469">
        <w:rPr>
          <w:rFonts w:ascii="Lucida Bright" w:hAnsi="Lucida Bright"/>
          <w:color w:val="002060"/>
          <w:sz w:val="24"/>
          <w:szCs w:val="24"/>
        </w:rPr>
        <w:t xml:space="preserve">: </w:t>
      </w:r>
      <w:r>
        <w:rPr>
          <w:rFonts w:ascii="Lucida Bright" w:hAnsi="Lucida Bright"/>
          <w:color w:val="000000" w:themeColor="text1"/>
          <w:sz w:val="24"/>
          <w:szCs w:val="24"/>
        </w:rPr>
        <w:t>helps set standards. It can also monitor, measure, and help correct quality problems.</w:t>
      </w:r>
    </w:p>
    <w:p w14:paraId="2AADB5FB" w14:textId="034CC1CF" w:rsidR="008E6857" w:rsidRDefault="008E6857" w:rsidP="008E6857">
      <w:pPr>
        <w:rPr>
          <w:rFonts w:ascii="Lucida Bright" w:hAnsi="Lucida Bright"/>
          <w:color w:val="000000" w:themeColor="text1"/>
          <w:sz w:val="24"/>
          <w:szCs w:val="24"/>
        </w:rPr>
      </w:pPr>
      <w:r w:rsidRPr="00FD6469">
        <w:rPr>
          <w:rFonts w:ascii="Lucida Bright" w:hAnsi="Lucida Bright"/>
          <w:b/>
          <w:bCs/>
          <w:color w:val="002060"/>
          <w:sz w:val="24"/>
          <w:szCs w:val="24"/>
        </w:rPr>
        <w:t>5. Control chart:</w:t>
      </w:r>
      <w:r w:rsidRPr="00FD6469">
        <w:rPr>
          <w:rFonts w:ascii="Lucida Bright" w:hAnsi="Lucida Bright"/>
          <w:color w:val="002060"/>
          <w:sz w:val="24"/>
          <w:szCs w:val="24"/>
        </w:rPr>
        <w:t xml:space="preserve"> </w:t>
      </w:r>
      <w:r>
        <w:rPr>
          <w:rFonts w:ascii="Lucida Bright" w:hAnsi="Lucida Bright"/>
          <w:color w:val="000000" w:themeColor="text1"/>
          <w:sz w:val="24"/>
          <w:szCs w:val="24"/>
        </w:rPr>
        <w:t>is a graphic way of presenting data over time</w:t>
      </w:r>
      <w:r w:rsidR="009A757D">
        <w:rPr>
          <w:rFonts w:ascii="Lucida Bright" w:hAnsi="Lucida Bright"/>
          <w:color w:val="000000" w:themeColor="text1"/>
          <w:sz w:val="24"/>
          <w:szCs w:val="24"/>
        </w:rPr>
        <w:t>.</w:t>
      </w:r>
      <w:r w:rsidR="00AF65F4">
        <w:rPr>
          <w:rFonts w:ascii="Lucida Bright" w:hAnsi="Lucida Bright"/>
          <w:color w:val="000000" w:themeColor="text1"/>
          <w:sz w:val="24"/>
          <w:szCs w:val="24"/>
        </w:rPr>
        <w:t xml:space="preserve"> Control charts monitor a process as it currently operates, not necessarily how you would like it to operate. Thus, a process that is in control might still yield a higher number</w:t>
      </w:r>
      <w:r w:rsidR="00EF774F">
        <w:rPr>
          <w:rFonts w:ascii="Lucida Bright" w:hAnsi="Lucida Bright"/>
          <w:color w:val="000000" w:themeColor="text1"/>
          <w:sz w:val="24"/>
          <w:szCs w:val="24"/>
        </w:rPr>
        <w:t xml:space="preserve"> of problems than the managers would like.</w:t>
      </w:r>
    </w:p>
    <w:p w14:paraId="63837422" w14:textId="79D798F7" w:rsidR="008E6857" w:rsidRDefault="008E6857" w:rsidP="008E6857">
      <w:pPr>
        <w:rPr>
          <w:rFonts w:ascii="Lucida Bright" w:hAnsi="Lucida Bright"/>
          <w:color w:val="000000" w:themeColor="text1"/>
          <w:sz w:val="24"/>
          <w:szCs w:val="24"/>
        </w:rPr>
      </w:pPr>
      <w:r w:rsidRPr="00FD6469">
        <w:rPr>
          <w:rFonts w:ascii="Lucida Bright" w:hAnsi="Lucida Bright"/>
          <w:b/>
          <w:bCs/>
          <w:color w:val="002060"/>
          <w:sz w:val="24"/>
          <w:szCs w:val="24"/>
        </w:rPr>
        <w:t>6.</w:t>
      </w:r>
      <w:r w:rsidR="009A757D" w:rsidRPr="00FD6469">
        <w:rPr>
          <w:rFonts w:ascii="Lucida Bright" w:hAnsi="Lucida Bright"/>
          <w:b/>
          <w:bCs/>
          <w:color w:val="002060"/>
          <w:sz w:val="24"/>
          <w:szCs w:val="24"/>
        </w:rPr>
        <w:t xml:space="preserve"> </w:t>
      </w:r>
      <w:r w:rsidRPr="00FD6469">
        <w:rPr>
          <w:rFonts w:ascii="Lucida Bright" w:hAnsi="Lucida Bright"/>
          <w:b/>
          <w:bCs/>
          <w:color w:val="002060"/>
          <w:sz w:val="24"/>
          <w:szCs w:val="24"/>
        </w:rPr>
        <w:t>Natural variations</w:t>
      </w:r>
      <w:r w:rsidR="009A757D" w:rsidRPr="00FD6469">
        <w:rPr>
          <w:rFonts w:ascii="Lucida Bright" w:hAnsi="Lucida Bright"/>
          <w:b/>
          <w:bCs/>
          <w:color w:val="002060"/>
          <w:sz w:val="24"/>
          <w:szCs w:val="24"/>
        </w:rPr>
        <w:t>:</w:t>
      </w:r>
      <w:r w:rsidRPr="00FD6469">
        <w:rPr>
          <w:rFonts w:ascii="Lucida Bright" w:hAnsi="Lucida Bright"/>
          <w:color w:val="002060"/>
          <w:sz w:val="24"/>
          <w:szCs w:val="24"/>
        </w:rPr>
        <w:t xml:space="preserve"> </w:t>
      </w:r>
      <w:r>
        <w:rPr>
          <w:rFonts w:ascii="Lucida Bright" w:hAnsi="Lucida Bright"/>
          <w:color w:val="000000" w:themeColor="text1"/>
          <w:sz w:val="24"/>
          <w:szCs w:val="24"/>
        </w:rPr>
        <w:t>are sources o</w:t>
      </w:r>
      <w:r w:rsidR="009A757D">
        <w:rPr>
          <w:rFonts w:ascii="Lucida Bright" w:hAnsi="Lucida Bright"/>
          <w:color w:val="000000" w:themeColor="text1"/>
          <w:sz w:val="24"/>
          <w:szCs w:val="24"/>
        </w:rPr>
        <w:t>f</w:t>
      </w:r>
      <w:r>
        <w:rPr>
          <w:rFonts w:ascii="Lucida Bright" w:hAnsi="Lucida Bright"/>
          <w:color w:val="000000" w:themeColor="text1"/>
          <w:sz w:val="24"/>
          <w:szCs w:val="24"/>
        </w:rPr>
        <w:t xml:space="preserve"> variations in a process that is statistically in control.</w:t>
      </w:r>
      <w:r w:rsidR="009A757D">
        <w:rPr>
          <w:rFonts w:ascii="Lucida Bright" w:hAnsi="Lucida Bright"/>
          <w:color w:val="000000" w:themeColor="text1"/>
          <w:sz w:val="24"/>
          <w:szCs w:val="24"/>
        </w:rPr>
        <w:t xml:space="preserve">  Are variabilities that affect almost very production process to some degree and are</w:t>
      </w:r>
      <w:r w:rsidR="00B77102">
        <w:rPr>
          <w:rFonts w:ascii="Lucida Bright" w:hAnsi="Lucida Bright"/>
          <w:color w:val="000000" w:themeColor="text1"/>
          <w:sz w:val="24"/>
          <w:szCs w:val="24"/>
        </w:rPr>
        <w:t xml:space="preserve"> to be expected. Also known as common causes.</w:t>
      </w:r>
    </w:p>
    <w:p w14:paraId="346C9807" w14:textId="69F69FA0" w:rsidR="008E6857" w:rsidRDefault="008E6857" w:rsidP="008E6857">
      <w:pPr>
        <w:rPr>
          <w:rFonts w:ascii="Lucida Bright" w:hAnsi="Lucida Bright"/>
          <w:color w:val="000000" w:themeColor="text1"/>
          <w:sz w:val="24"/>
          <w:szCs w:val="24"/>
        </w:rPr>
      </w:pPr>
      <w:r w:rsidRPr="00FD6469">
        <w:rPr>
          <w:rFonts w:ascii="Lucida Bright" w:hAnsi="Lucida Bright"/>
          <w:b/>
          <w:bCs/>
          <w:color w:val="002060"/>
          <w:sz w:val="24"/>
          <w:szCs w:val="24"/>
        </w:rPr>
        <w:t>7.</w:t>
      </w:r>
      <w:r w:rsidR="009A757D" w:rsidRPr="00FD6469">
        <w:rPr>
          <w:rFonts w:ascii="Lucida Bright" w:hAnsi="Lucida Bright"/>
          <w:b/>
          <w:bCs/>
          <w:color w:val="002060"/>
          <w:sz w:val="24"/>
          <w:szCs w:val="24"/>
        </w:rPr>
        <w:t xml:space="preserve"> </w:t>
      </w:r>
      <w:r w:rsidRPr="00FD6469">
        <w:rPr>
          <w:rFonts w:ascii="Lucida Bright" w:hAnsi="Lucida Bright"/>
          <w:b/>
          <w:bCs/>
          <w:color w:val="002060"/>
          <w:sz w:val="24"/>
          <w:szCs w:val="24"/>
        </w:rPr>
        <w:t>Assignable variations</w:t>
      </w:r>
      <w:r w:rsidR="00FD6469" w:rsidRPr="00FD6469">
        <w:rPr>
          <w:rFonts w:ascii="Lucida Bright" w:hAnsi="Lucida Bright"/>
          <w:b/>
          <w:bCs/>
          <w:color w:val="002060"/>
          <w:sz w:val="24"/>
          <w:szCs w:val="24"/>
        </w:rPr>
        <w:t>:</w:t>
      </w:r>
      <w:r w:rsidRPr="00FD6469">
        <w:rPr>
          <w:rFonts w:ascii="Lucida Bright" w:hAnsi="Lucida Bright"/>
          <w:color w:val="002060"/>
          <w:sz w:val="24"/>
          <w:szCs w:val="24"/>
        </w:rPr>
        <w:t xml:space="preserve"> </w:t>
      </w:r>
      <w:r>
        <w:rPr>
          <w:rFonts w:ascii="Lucida Bright" w:hAnsi="Lucida Bright"/>
          <w:color w:val="000000" w:themeColor="text1"/>
          <w:sz w:val="24"/>
          <w:szCs w:val="24"/>
        </w:rPr>
        <w:t>in a process can be traced to a specific</w:t>
      </w:r>
      <w:r w:rsidR="00C06A6C">
        <w:rPr>
          <w:rFonts w:ascii="Lucida Bright" w:hAnsi="Lucida Bright"/>
          <w:color w:val="000000" w:themeColor="text1"/>
          <w:sz w:val="24"/>
          <w:szCs w:val="24"/>
        </w:rPr>
        <w:t xml:space="preserve"> cause</w:t>
      </w:r>
      <w:r>
        <w:rPr>
          <w:rFonts w:ascii="Lucida Bright" w:hAnsi="Lucida Bright"/>
          <w:color w:val="000000" w:themeColor="text1"/>
          <w:sz w:val="24"/>
          <w:szCs w:val="24"/>
        </w:rPr>
        <w:t>.</w:t>
      </w:r>
    </w:p>
    <w:p w14:paraId="3D2EF24E" w14:textId="6A3D9BD9" w:rsidR="008E6857" w:rsidRDefault="008E6857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D6469">
        <w:rPr>
          <w:rFonts w:ascii="Lucida Bright" w:hAnsi="Lucida Bright"/>
          <w:b/>
          <w:bCs/>
          <w:color w:val="002060"/>
          <w:sz w:val="24"/>
          <w:szCs w:val="24"/>
        </w:rPr>
        <w:t xml:space="preserve">8.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color w:val="002060"/>
            <w:sz w:val="24"/>
            <w:szCs w:val="24"/>
          </w:rPr>
          <m:t xml:space="preserve"> </m:t>
        </m:r>
      </m:oMath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-</w:t>
      </w:r>
      <w:r w:rsidR="00F0532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 </w:t>
      </w: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charts</w:t>
      </w:r>
      <w:r w:rsidR="00FD6469"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:</w:t>
      </w:r>
      <w:r w:rsidRPr="00FD6469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measure central tendency of a process</w:t>
      </w:r>
      <w:r w:rsidR="00B77102">
        <w:rPr>
          <w:rFonts w:ascii="Lucida Bright" w:eastAsiaTheme="minorEastAsia" w:hAnsi="Lucida Bright"/>
          <w:color w:val="000000" w:themeColor="text1"/>
          <w:sz w:val="24"/>
          <w:szCs w:val="24"/>
        </w:rPr>
        <w:t>. A quality control chart for variables that indicates when  changes occur in the central  tendency of a production process.</w:t>
      </w:r>
    </w:p>
    <w:p w14:paraId="66847C51" w14:textId="46E9B187" w:rsidR="008E6857" w:rsidRDefault="008E6857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9. R</w:t>
      </w:r>
      <w:r w:rsidR="00F0532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 </w:t>
      </w: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-</w:t>
      </w:r>
      <w:r w:rsidR="00F0532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 </w:t>
      </w: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charts</w:t>
      </w:r>
      <w:r w:rsidR="00B77102"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:</w:t>
      </w:r>
      <w:r w:rsidRPr="00FD6469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measure the range between the biggest (or heaviest) and smallest (or lightest) item in a random sample.</w:t>
      </w:r>
      <w:r w:rsidR="00B77102"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 Are process control charts that track the “range” within a sample, indicates that a gain or loss of uniformity has occurred in a production process.</w:t>
      </w:r>
    </w:p>
    <w:p w14:paraId="3A8282FE" w14:textId="0CF035AB" w:rsidR="009A757D" w:rsidRDefault="008E6857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10.</w:t>
      </w:r>
      <w:r w:rsidR="00F0532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 </w:t>
      </w: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The Central Limit Theorem:</w:t>
      </w:r>
      <w:r w:rsidRPr="00FD6469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says that the distribution of sample means will follow a normal distribution as the sample</w:t>
      </w:r>
      <w:r w:rsidR="009A757D"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 size grows larger. It is a theoretical </w:t>
      </w:r>
      <w:r w:rsidR="00FD6469">
        <w:rPr>
          <w:rFonts w:ascii="Lucida Bright" w:eastAsiaTheme="minorEastAsia" w:hAnsi="Lucida Bright"/>
          <w:color w:val="000000" w:themeColor="text1"/>
          <w:sz w:val="24"/>
          <w:szCs w:val="24"/>
        </w:rPr>
        <w:t>foundation</w:t>
      </w:r>
      <w:r w:rsidR="009A757D"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e>
        </m:acc>
      </m:oMath>
      <w:r w:rsidR="009A757D"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 charts. It states that regardless of the distribution of the population of all parts or services, the distribution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e>
        </m:acc>
      </m:oMath>
      <w:r w:rsidR="009A757D"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 will  tend to follow a normal curve as the sample size grows.</w:t>
      </w:r>
    </w:p>
    <w:p w14:paraId="005AB273" w14:textId="44A32035" w:rsidR="009A757D" w:rsidRDefault="009A757D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lastRenderedPageBreak/>
        <w:t>11. Dispersion or variability:</w:t>
      </w:r>
      <w:r w:rsidRPr="00FD6469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Control chart limits can be found using the range rather than the standard </w:t>
      </w:r>
      <w:r w:rsidR="00FD6469">
        <w:rPr>
          <w:rFonts w:ascii="Lucida Bright" w:eastAsiaTheme="minorEastAsia" w:hAnsi="Lucida Bright"/>
          <w:color w:val="000000" w:themeColor="text1"/>
          <w:sz w:val="24"/>
          <w:szCs w:val="24"/>
        </w:rPr>
        <w:t>deviation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. The central </w:t>
      </w:r>
      <w:r w:rsidR="00FD6469">
        <w:rPr>
          <w:rFonts w:ascii="Lucida Bright" w:eastAsiaTheme="minorEastAsia" w:hAnsi="Lucida Bright"/>
          <w:color w:val="000000" w:themeColor="text1"/>
          <w:sz w:val="24"/>
          <w:szCs w:val="24"/>
        </w:rPr>
        <w:t>tendency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 can be under control, but ranges can be out of control.</w:t>
      </w:r>
    </w:p>
    <w:p w14:paraId="577598FA" w14:textId="7299EAE4" w:rsidR="009A757D" w:rsidRDefault="009A757D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12. Sampling attributes</w:t>
      </w:r>
      <w:r w:rsidR="00550A35"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:</w:t>
      </w:r>
      <w:r w:rsidRPr="00FD6469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differ from sampling variables.</w:t>
      </w:r>
    </w:p>
    <w:p w14:paraId="48976310" w14:textId="67144A51" w:rsidR="009A757D" w:rsidRDefault="009A757D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13. </w:t>
      </w:r>
      <w:r w:rsidR="00B77102"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p</w:t>
      </w:r>
      <w:r w:rsidR="00FD6469"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 </w:t>
      </w:r>
      <w:r w:rsidR="00B77102"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-</w:t>
      </w:r>
      <w:r w:rsidR="00FD6469"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 c</w:t>
      </w:r>
      <w:r w:rsidR="00B77102"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harts:</w:t>
      </w:r>
      <w:r w:rsidR="00B77102" w:rsidRPr="00FD6469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 w:rsidR="00B77102"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a quality control charts that is used to control attributes.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p-charts limits are based on the binomial distribution.</w:t>
      </w:r>
    </w:p>
    <w:p w14:paraId="0C682355" w14:textId="11922A48" w:rsidR="009A757D" w:rsidRDefault="009A757D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14. c</w:t>
      </w:r>
      <w:r w:rsid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 </w:t>
      </w: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-</w:t>
      </w:r>
      <w:r w:rsid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 </w:t>
      </w: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chart:</w:t>
      </w:r>
      <w:r w:rsidRPr="00FD6469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a quality control char that is used to control the number of defects per unit of output.</w:t>
      </w:r>
    </w:p>
    <w:p w14:paraId="58724C5A" w14:textId="794827D3" w:rsidR="009A757D" w:rsidRDefault="009A757D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15. </w:t>
      </w:r>
      <w:r w:rsidR="00C06A6C"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Process </w:t>
      </w:r>
      <w:r w:rsidR="00FD6469"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c</w:t>
      </w:r>
      <w:r w:rsidR="00C06A6C"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apability:</w:t>
      </w:r>
      <w:r w:rsidR="00C06A6C" w:rsidRPr="00FD6469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 w:rsidR="00C06A6C">
        <w:rPr>
          <w:rFonts w:ascii="Lucida Bright" w:eastAsiaTheme="minorEastAsia" w:hAnsi="Lucida Bright"/>
          <w:color w:val="000000" w:themeColor="text1"/>
          <w:sz w:val="24"/>
          <w:szCs w:val="24"/>
        </w:rPr>
        <w:t>the ability of the process to meet design specifications.</w:t>
      </w:r>
    </w:p>
    <w:p w14:paraId="7F7F3F53" w14:textId="004CBCC8" w:rsidR="00C31584" w:rsidRDefault="00C31584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16. Run test:</w:t>
      </w:r>
      <w:r w:rsidRPr="00FD6469">
        <w:rPr>
          <w:rFonts w:ascii="Lucida Bright" w:eastAsiaTheme="minorEastAsia" w:hAnsi="Lucida Bright"/>
          <w:color w:val="002060"/>
          <w:sz w:val="24"/>
          <w:szCs w:val="24"/>
        </w:rPr>
        <w:t xml:space="preserve"> 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A test used to examine the points in a control chart to see if non- random variation is present.</w:t>
      </w:r>
    </w:p>
    <w:p w14:paraId="451C15FC" w14:textId="133ECBC0" w:rsidR="00C31584" w:rsidRDefault="00C31584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17. C</w:t>
      </w:r>
      <w:r w:rsidRPr="00F0532F">
        <w:rPr>
          <w:rFonts w:ascii="Lucida Bright" w:eastAsiaTheme="minorEastAsia" w:hAnsi="Lucida Bright"/>
          <w:b/>
          <w:bCs/>
          <w:color w:val="002060"/>
          <w:sz w:val="16"/>
          <w:szCs w:val="16"/>
        </w:rPr>
        <w:t>p</w:t>
      </w: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 ratio:</w:t>
      </w:r>
      <w:r w:rsidRPr="00FD6469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A ratio for determining whether a process meets design specifications; a ratio of the specifications to the process variation.</w:t>
      </w:r>
    </w:p>
    <w:p w14:paraId="6B1B2D6F" w14:textId="1E2B7F5C" w:rsidR="00C31584" w:rsidRDefault="00C31584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18.C</w:t>
      </w:r>
      <w:r w:rsidRPr="00FD6469">
        <w:rPr>
          <w:rFonts w:ascii="Lucida Bright" w:eastAsiaTheme="minorEastAsia" w:hAnsi="Lucida Bright"/>
          <w:b/>
          <w:bCs/>
          <w:color w:val="002060"/>
          <w:sz w:val="16"/>
          <w:szCs w:val="16"/>
        </w:rPr>
        <w:t>Pk</w:t>
      </w: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 Ratio:</w:t>
      </w:r>
      <w:r w:rsidRPr="00FD6469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A proportion of variation (3</w:t>
      </w:r>
      <w:r>
        <w:rPr>
          <w:rFonts w:ascii="Calibri" w:eastAsiaTheme="minorEastAsia" w:hAnsi="Calibri" w:cs="Calibri"/>
          <w:color w:val="000000" w:themeColor="text1"/>
          <w:sz w:val="24"/>
          <w:szCs w:val="24"/>
        </w:rPr>
        <w:t>σ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) between the center of the process and the nearest specification limit.</w:t>
      </w:r>
    </w:p>
    <w:p w14:paraId="05C1AA2B" w14:textId="70BC2E40" w:rsidR="00C31584" w:rsidRDefault="00C31584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D6469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19. Acceptance sampling:</w:t>
      </w:r>
      <w:r w:rsidRPr="00FD6469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A method of measuring random samples of lots or batches of product against predetermined standards.</w:t>
      </w:r>
    </w:p>
    <w:p w14:paraId="7E473F23" w14:textId="71B7FB59" w:rsidR="00C31584" w:rsidRPr="00F0532F" w:rsidRDefault="00C31584" w:rsidP="008E6857">
      <w:pPr>
        <w:rPr>
          <w:rFonts w:ascii="Lucida Bright" w:eastAsiaTheme="minorEastAsia" w:hAnsi="Lucida Bright"/>
          <w:color w:val="002060"/>
          <w:sz w:val="24"/>
          <w:szCs w:val="24"/>
        </w:rPr>
      </w:pPr>
      <w:r w:rsidRPr="00F0532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20. Operating </w:t>
      </w:r>
      <w:r w:rsidR="00F0532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c</w:t>
      </w:r>
      <w:r w:rsidRPr="00F0532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haracteristic curve:</w:t>
      </w:r>
      <w:r w:rsidRPr="00F0532F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A graph that describes how well an </w:t>
      </w:r>
      <w:r w:rsidRPr="00F0532F">
        <w:rPr>
          <w:rFonts w:ascii="Lucida Bright" w:eastAsiaTheme="minorEastAsia" w:hAnsi="Lucida Bright"/>
          <w:sz w:val="24"/>
          <w:szCs w:val="24"/>
        </w:rPr>
        <w:t>acceptance plan discriminates between good and bad lots.</w:t>
      </w:r>
    </w:p>
    <w:p w14:paraId="7F176CF8" w14:textId="5872FFC3" w:rsidR="00C31584" w:rsidRDefault="00C31584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0532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21. Producer’s risk:</w:t>
      </w:r>
      <w:r w:rsidRPr="00F0532F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the mistake of having a producer’s good lot rejected through sampling.</w:t>
      </w:r>
    </w:p>
    <w:p w14:paraId="4ECAB621" w14:textId="3F4A502A" w:rsidR="00C31584" w:rsidRDefault="00C31584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0532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22. Consumer’s risk:</w:t>
      </w:r>
      <w:r w:rsidRPr="00F0532F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the mistake of a customer’s acceptance of a bad lot overlooked through sampling.</w:t>
      </w:r>
    </w:p>
    <w:p w14:paraId="20F22A76" w14:textId="3B6576B1" w:rsidR="00C31584" w:rsidRDefault="00C31584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0532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 xml:space="preserve">23. Acceptable level of </w:t>
      </w:r>
      <w:r w:rsidR="00F0532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q</w:t>
      </w:r>
      <w:r w:rsidR="00FD6469" w:rsidRPr="00F0532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uality:</w:t>
      </w:r>
      <w:r w:rsidR="00FD6469" w:rsidRPr="00F0532F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 w:rsidR="00FD6469">
        <w:rPr>
          <w:rFonts w:ascii="Lucida Bright" w:eastAsiaTheme="minorEastAsia" w:hAnsi="Lucida Bright"/>
          <w:color w:val="000000" w:themeColor="text1"/>
          <w:sz w:val="24"/>
          <w:szCs w:val="24"/>
        </w:rPr>
        <w:t>The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 quality level of a lot considered good.</w:t>
      </w:r>
    </w:p>
    <w:p w14:paraId="2B35BD1D" w14:textId="7512D2AE" w:rsidR="00C31584" w:rsidRDefault="00C31584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0532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24. Type I error:</w:t>
      </w:r>
      <w:r w:rsidRPr="00F0532F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 w:rsidR="00FD6469">
        <w:rPr>
          <w:rFonts w:ascii="Lucida Bright" w:eastAsiaTheme="minorEastAsia" w:hAnsi="Lucida Bright"/>
          <w:color w:val="000000" w:themeColor="text1"/>
          <w:sz w:val="24"/>
          <w:szCs w:val="24"/>
        </w:rPr>
        <w:t>Statistically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, the </w:t>
      </w:r>
      <w:r w:rsidR="00FD6469">
        <w:rPr>
          <w:rFonts w:ascii="Lucida Bright" w:eastAsiaTheme="minorEastAsia" w:hAnsi="Lucida Bright"/>
          <w:color w:val="000000" w:themeColor="text1"/>
          <w:sz w:val="24"/>
          <w:szCs w:val="24"/>
        </w:rPr>
        <w:t>probability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 xml:space="preserve"> of rejecting a good lot.</w:t>
      </w:r>
    </w:p>
    <w:p w14:paraId="0B958DCE" w14:textId="78E44C56" w:rsidR="00C31584" w:rsidRDefault="00C31584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F0532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25. Type II error:</w:t>
      </w:r>
      <w:r w:rsidRPr="00F0532F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Statistically, the probability of accepting a bad lot.</w:t>
      </w:r>
    </w:p>
    <w:p w14:paraId="69516D89" w14:textId="7C385C62" w:rsidR="00AF65F4" w:rsidRDefault="00AF65F4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EF774F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26. Total Process Variation:</w:t>
      </w:r>
      <w:r w:rsidRPr="00EF774F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Common Cause Variation + Special Cause Variation</w:t>
      </w:r>
      <w:r w:rsidR="007F3294">
        <w:rPr>
          <w:rFonts w:ascii="Lucida Bright" w:eastAsiaTheme="minorEastAsia" w:hAnsi="Lucida Bright"/>
          <w:color w:val="000000" w:themeColor="text1"/>
          <w:sz w:val="24"/>
          <w:szCs w:val="24"/>
        </w:rPr>
        <w:t>.</w:t>
      </w:r>
    </w:p>
    <w:p w14:paraId="193D2626" w14:textId="5102732F" w:rsidR="007F3294" w:rsidRDefault="007F3294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7F3294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27. Nominal Value:</w:t>
      </w:r>
      <w:r w:rsidRPr="007F3294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A target for design specification.</w:t>
      </w:r>
    </w:p>
    <w:p w14:paraId="6609B7AD" w14:textId="1AB0AFEC" w:rsidR="007F3294" w:rsidRPr="009A757D" w:rsidRDefault="007F3294" w:rsidP="008E6857">
      <w:pPr>
        <w:rPr>
          <w:rFonts w:ascii="Lucida Bright" w:eastAsiaTheme="minorEastAsia" w:hAnsi="Lucida Bright"/>
          <w:color w:val="000000" w:themeColor="text1"/>
          <w:sz w:val="24"/>
          <w:szCs w:val="24"/>
        </w:rPr>
      </w:pPr>
      <w:r w:rsidRPr="007F3294">
        <w:rPr>
          <w:rFonts w:ascii="Lucida Bright" w:eastAsiaTheme="minorEastAsia" w:hAnsi="Lucida Bright"/>
          <w:b/>
          <w:bCs/>
          <w:color w:val="002060"/>
          <w:sz w:val="24"/>
          <w:szCs w:val="24"/>
        </w:rPr>
        <w:t>28. Tolerance:</w:t>
      </w:r>
      <w:r w:rsidRPr="007F3294">
        <w:rPr>
          <w:rFonts w:ascii="Lucida Bright" w:eastAsiaTheme="minorEastAsia" w:hAnsi="Lucida Bright"/>
          <w:color w:val="002060"/>
          <w:sz w:val="24"/>
          <w:szCs w:val="24"/>
        </w:rPr>
        <w:t xml:space="preserve"> </w:t>
      </w:r>
      <w:r>
        <w:rPr>
          <w:rFonts w:ascii="Lucida Bright" w:eastAsiaTheme="minorEastAsia" w:hAnsi="Lucida Bright"/>
          <w:color w:val="000000" w:themeColor="text1"/>
          <w:sz w:val="24"/>
          <w:szCs w:val="24"/>
        </w:rPr>
        <w:t>An allowance above or below the nominal value.</w:t>
      </w:r>
    </w:p>
    <w:p w14:paraId="2A11EAA9" w14:textId="0C64104B" w:rsidR="000431CB" w:rsidRDefault="000431CB" w:rsidP="003D03CB">
      <w:pPr>
        <w:pStyle w:val="ListParagraph"/>
        <w:rPr>
          <w:rFonts w:ascii="Lucida Bright" w:hAnsi="Lucida Bright"/>
          <w:b/>
          <w:bCs/>
          <w:color w:val="002060"/>
          <w:sz w:val="24"/>
          <w:szCs w:val="24"/>
        </w:rPr>
      </w:pPr>
    </w:p>
    <w:p w14:paraId="01627D6D" w14:textId="77777777" w:rsidR="00A1471E" w:rsidRPr="00A1471E" w:rsidRDefault="00A1471E" w:rsidP="00A1471E">
      <w:pPr>
        <w:rPr>
          <w:color w:val="000000" w:themeColor="text1"/>
        </w:rPr>
      </w:pPr>
    </w:p>
    <w:sectPr w:rsidR="00A1471E" w:rsidRPr="00A1471E" w:rsidSect="00FA46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6273F"/>
    <w:multiLevelType w:val="hybridMultilevel"/>
    <w:tmpl w:val="8804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5AC"/>
    <w:multiLevelType w:val="hybridMultilevel"/>
    <w:tmpl w:val="4E9E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169"/>
    <w:multiLevelType w:val="hybridMultilevel"/>
    <w:tmpl w:val="BF28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7C7"/>
    <w:multiLevelType w:val="hybridMultilevel"/>
    <w:tmpl w:val="007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773C"/>
    <w:multiLevelType w:val="hybridMultilevel"/>
    <w:tmpl w:val="57EC4DE8"/>
    <w:lvl w:ilvl="0" w:tplc="1F822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275C"/>
    <w:multiLevelType w:val="hybridMultilevel"/>
    <w:tmpl w:val="67F2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B5458"/>
    <w:multiLevelType w:val="hybridMultilevel"/>
    <w:tmpl w:val="05FE5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CE77E4"/>
    <w:multiLevelType w:val="hybridMultilevel"/>
    <w:tmpl w:val="4F42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757F8"/>
    <w:multiLevelType w:val="hybridMultilevel"/>
    <w:tmpl w:val="4B1A8F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9A63683"/>
    <w:multiLevelType w:val="hybridMultilevel"/>
    <w:tmpl w:val="FEDE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30"/>
    <w:rsid w:val="00032E54"/>
    <w:rsid w:val="000431CB"/>
    <w:rsid w:val="0006575D"/>
    <w:rsid w:val="0006715F"/>
    <w:rsid w:val="000C6E02"/>
    <w:rsid w:val="000F22D4"/>
    <w:rsid w:val="001429B2"/>
    <w:rsid w:val="001729AB"/>
    <w:rsid w:val="0019398B"/>
    <w:rsid w:val="001A3705"/>
    <w:rsid w:val="001F4868"/>
    <w:rsid w:val="00216F8E"/>
    <w:rsid w:val="00217F70"/>
    <w:rsid w:val="002602EF"/>
    <w:rsid w:val="002A4411"/>
    <w:rsid w:val="002C6BCA"/>
    <w:rsid w:val="002D2A09"/>
    <w:rsid w:val="00306CC3"/>
    <w:rsid w:val="00365D81"/>
    <w:rsid w:val="003B1E55"/>
    <w:rsid w:val="003D03CB"/>
    <w:rsid w:val="003D5EF5"/>
    <w:rsid w:val="004036B1"/>
    <w:rsid w:val="004945DC"/>
    <w:rsid w:val="004A3DE2"/>
    <w:rsid w:val="004B1E30"/>
    <w:rsid w:val="00550A35"/>
    <w:rsid w:val="005B1952"/>
    <w:rsid w:val="005B55D4"/>
    <w:rsid w:val="005B7D2C"/>
    <w:rsid w:val="005C1373"/>
    <w:rsid w:val="005D05EE"/>
    <w:rsid w:val="005D47EA"/>
    <w:rsid w:val="005E502D"/>
    <w:rsid w:val="00656ADD"/>
    <w:rsid w:val="0067026F"/>
    <w:rsid w:val="006E1989"/>
    <w:rsid w:val="006E1E95"/>
    <w:rsid w:val="006E291F"/>
    <w:rsid w:val="006E7FCF"/>
    <w:rsid w:val="00765A14"/>
    <w:rsid w:val="00787A38"/>
    <w:rsid w:val="007938A0"/>
    <w:rsid w:val="007C179C"/>
    <w:rsid w:val="007F3294"/>
    <w:rsid w:val="00870E61"/>
    <w:rsid w:val="00871091"/>
    <w:rsid w:val="008C3E14"/>
    <w:rsid w:val="008E6857"/>
    <w:rsid w:val="008F0F64"/>
    <w:rsid w:val="008F6D5F"/>
    <w:rsid w:val="00906ADD"/>
    <w:rsid w:val="00926DD7"/>
    <w:rsid w:val="00931774"/>
    <w:rsid w:val="00973B6B"/>
    <w:rsid w:val="009A285E"/>
    <w:rsid w:val="009A757D"/>
    <w:rsid w:val="009B7195"/>
    <w:rsid w:val="009E604E"/>
    <w:rsid w:val="00A1471E"/>
    <w:rsid w:val="00A43DCB"/>
    <w:rsid w:val="00A54431"/>
    <w:rsid w:val="00A82348"/>
    <w:rsid w:val="00AD5310"/>
    <w:rsid w:val="00AF038F"/>
    <w:rsid w:val="00AF65F4"/>
    <w:rsid w:val="00B2461A"/>
    <w:rsid w:val="00B309D9"/>
    <w:rsid w:val="00B77102"/>
    <w:rsid w:val="00BC7FF8"/>
    <w:rsid w:val="00BF34DB"/>
    <w:rsid w:val="00C06A6C"/>
    <w:rsid w:val="00C1793C"/>
    <w:rsid w:val="00C31584"/>
    <w:rsid w:val="00C75837"/>
    <w:rsid w:val="00C83BC8"/>
    <w:rsid w:val="00C83FD6"/>
    <w:rsid w:val="00C96B6D"/>
    <w:rsid w:val="00CE73C0"/>
    <w:rsid w:val="00D55D52"/>
    <w:rsid w:val="00D71714"/>
    <w:rsid w:val="00D95E38"/>
    <w:rsid w:val="00DA4F67"/>
    <w:rsid w:val="00DA5740"/>
    <w:rsid w:val="00DB3E0E"/>
    <w:rsid w:val="00DC4638"/>
    <w:rsid w:val="00DC4B2F"/>
    <w:rsid w:val="00DE37E5"/>
    <w:rsid w:val="00E61F63"/>
    <w:rsid w:val="00E820D6"/>
    <w:rsid w:val="00EF774F"/>
    <w:rsid w:val="00F0532F"/>
    <w:rsid w:val="00F05651"/>
    <w:rsid w:val="00F147C3"/>
    <w:rsid w:val="00F27607"/>
    <w:rsid w:val="00F31CCA"/>
    <w:rsid w:val="00F55B89"/>
    <w:rsid w:val="00F9546C"/>
    <w:rsid w:val="00FA46E3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8292"/>
  <w15:chartTrackingRefBased/>
  <w15:docId w15:val="{E1191CF2-D2F7-4B23-9AB8-8A5D1760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3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6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AA1E-5AFC-4C9E-B081-E13B65D7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RPH</cp:lastModifiedBy>
  <cp:revision>9</cp:revision>
  <cp:lastPrinted>2020-08-22T19:14:00Z</cp:lastPrinted>
  <dcterms:created xsi:type="dcterms:W3CDTF">2020-08-23T04:25:00Z</dcterms:created>
  <dcterms:modified xsi:type="dcterms:W3CDTF">2020-09-03T03:31:00Z</dcterms:modified>
</cp:coreProperties>
</file>